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400" w:lineRule="exact"/>
        <w:ind w:firstLineChars="3200" w:firstLine="7680"/>
        <w:rPr>
          <w:rFonts w:ascii="HG丸ｺﾞｼｯｸM-PRO" w:eastAsia="HG丸ｺﾞｼｯｸM-PRO" w:hAnsi="HG丸ｺﾞｼｯｸM-PRO" w:cs="ＭＳ 明朝"/>
          <w:color w:val="000000"/>
          <w:kern w:val="0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令和元年１０月吉日</w:t>
      </w: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400" w:lineRule="exact"/>
        <w:rPr>
          <w:rFonts w:ascii="HG丸ｺﾞｼｯｸM-PRO" w:eastAsia="HG丸ｺﾞｼｯｸM-PRO" w:hAnsi="HG丸ｺﾞｼｯｸM-PRO" w:cs="ＭＳ 明朝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会員各位</w:t>
      </w: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400" w:lineRule="exact"/>
        <w:ind w:firstLineChars="2700" w:firstLine="6480"/>
        <w:rPr>
          <w:rFonts w:ascii="HG丸ｺﾞｼｯｸM-PRO" w:eastAsia="HG丸ｺﾞｼｯｸM-PRO" w:hAnsi="HG丸ｺﾞｼｯｸM-PRO" w:cs="ＭＳ 明朝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一般社団法人石川県鉄工機電協会</w:t>
      </w: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400" w:lineRule="exact"/>
        <w:ind w:firstLineChars="2700" w:firstLine="6480"/>
        <w:rPr>
          <w:rFonts w:ascii="HG丸ｺﾞｼｯｸM-PRO" w:eastAsia="HG丸ｺﾞｼｯｸM-PRO" w:hAnsi="HG丸ｺﾞｼｯｸM-PRO" w:cs="ＭＳ 明朝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経営技術指導委員長　永山　憲三</w:t>
      </w: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400" w:lineRule="exact"/>
        <w:ind w:firstLineChars="2700" w:firstLine="6480"/>
        <w:rPr>
          <w:rFonts w:ascii="HG丸ｺﾞｼｯｸM-PRO" w:eastAsia="HG丸ｺﾞｼｯｸM-PRO" w:hAnsi="HG丸ｺﾞｼｯｸM-PRO" w:cs="ＭＳ 明朝"/>
          <w:color w:val="000000"/>
          <w:kern w:val="0"/>
          <w:sz w:val="24"/>
        </w:rPr>
      </w:pP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400" w:lineRule="exact"/>
        <w:rPr>
          <w:rFonts w:ascii="HG丸ｺﾞｼｯｸM-PRO" w:eastAsia="HG丸ｺﾞｼｯｸM-PRO" w:cs="HG丸ｺﾞｼｯｸM-PRO"/>
          <w:b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「働き方改革関連法」への対応にお困りではありませんか、専門家（社会保険労務士）が会員の皆様の質問にお答えいたします！（ご案内）</w:t>
      </w: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234" w:lineRule="exact"/>
        <w:jc w:val="center"/>
        <w:rPr>
          <w:rFonts w:ascii="HG丸ｺﾞｼｯｸM-PRO" w:eastAsia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</w:rPr>
        <w:t xml:space="preserve">　　　</w:t>
      </w: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</w:rPr>
        <w:t>協会では、会員企業の皆様の「働き方改革関連法」への対応について、お困りのご質問にお答えすべく社会保険労務士が直接、会員の皆様の企業にお伺いいたします。</w:t>
      </w:r>
    </w:p>
    <w:p w:rsidR="000E4C30" w:rsidRDefault="000E4C30" w:rsidP="000E4C3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</w:rPr>
        <w:t xml:space="preserve">働き方改革はなぜ必要か、何から手をつければ良いのか。そもそも取り組み方がわからない。　</w:t>
      </w:r>
    </w:p>
    <w:p w:rsidR="000E4C30" w:rsidRDefault="000E4C30" w:rsidP="000E4C30">
      <w:pPr>
        <w:autoSpaceDE w:val="0"/>
        <w:autoSpaceDN w:val="0"/>
        <w:adjustRightInd w:val="0"/>
        <w:spacing w:line="360" w:lineRule="auto"/>
        <w:ind w:left="567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</w:rPr>
        <w:t>（就業規則・３６協定の作成など）</w:t>
      </w:r>
    </w:p>
    <w:p w:rsidR="000E4C30" w:rsidRDefault="000E4C30" w:rsidP="000E4C3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</w:rPr>
        <w:t>取り組むにあたってのコストが気になる</w:t>
      </w:r>
    </w:p>
    <w:p w:rsidR="000E4C30" w:rsidRDefault="000E4C30" w:rsidP="000E4C3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</w:rPr>
        <w:t>社員の残業時間のかたよりを、どうすれば解消できるか</w:t>
      </w:r>
    </w:p>
    <w:p w:rsidR="000E4C30" w:rsidRDefault="000E4C30" w:rsidP="000E4C3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</w:rPr>
        <w:t>納期と残業時間の兼ね合いをどうしたらよいのか</w:t>
      </w:r>
    </w:p>
    <w:p w:rsidR="000E4C30" w:rsidRDefault="000E4C30" w:rsidP="000E4C3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</w:rPr>
        <w:t>大企業が取り組むものであって、中小企業には関係ないのではないか</w:t>
      </w:r>
    </w:p>
    <w:p w:rsidR="000E4C30" w:rsidRDefault="000E4C30" w:rsidP="000E4C30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</w:rPr>
        <w:t>上記の様な、疑問をお持ちではないでしょうか。</w:t>
      </w: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</w:rPr>
        <w:t>是非、この機会に相談内容を具体的にご記入いただき、お気軽にお声かけください。</w:t>
      </w: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360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</w:rPr>
        <w:t xml:space="preserve">　　　　　　　　　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記</w:t>
      </w:r>
    </w:p>
    <w:p w:rsidR="000E4C30" w:rsidRDefault="000E4C30" w:rsidP="000E4C30">
      <w:pPr>
        <w:pStyle w:val="a3"/>
        <w:tabs>
          <w:tab w:val="left" w:pos="2127"/>
        </w:tabs>
        <w:ind w:firstLineChars="200" w:firstLine="440"/>
        <w:jc w:val="both"/>
      </w:pPr>
      <w:r>
        <w:rPr>
          <w:rFonts w:hint="eastAsia"/>
        </w:rPr>
        <w:t xml:space="preserve">　■相談員　　下記５名の社会保険労務士の方々が対応いたします</w:t>
      </w:r>
    </w:p>
    <w:p w:rsidR="000E4C30" w:rsidRDefault="000E4C30" w:rsidP="000E4C30">
      <w:pPr>
        <w:tabs>
          <w:tab w:val="left" w:pos="2127"/>
        </w:tabs>
        <w:spacing w:beforeLines="50" w:before="143" w:after="100" w:afterAutospacing="1"/>
        <w:rPr>
          <w:rFonts w:ascii="HGP創英角ｺﾞｼｯｸUB" w:eastAsia="HGP創英角ｺﾞｼｯｸUB" w:hAnsi="HGP創英角ｺﾞｼｯｸUB"/>
        </w:rPr>
      </w:pPr>
      <w:r>
        <w:rPr>
          <w:rFonts w:hint="eastAsia"/>
        </w:rPr>
        <w:t xml:space="preserve">　　　　　　　　　　</w:t>
      </w:r>
      <w:r>
        <w:rPr>
          <w:rFonts w:ascii="HGP創英角ｺﾞｼｯｸUB" w:eastAsia="HGP創英角ｺﾞｼｯｸUB" w:hAnsi="HGP創英角ｺﾞｼｯｸUB" w:hint="eastAsia"/>
        </w:rPr>
        <w:t>堀内政徳　氏（金沢市）　石川茂文　氏（金沢市）　山崎啓司　氏（金沢市）</w:t>
      </w:r>
    </w:p>
    <w:p w:rsidR="000E4C30" w:rsidRDefault="000E4C30" w:rsidP="000E4C30">
      <w:pPr>
        <w:tabs>
          <w:tab w:val="left" w:pos="2127"/>
        </w:tabs>
      </w:pPr>
      <w:r>
        <w:rPr>
          <w:rFonts w:ascii="HGP創英角ｺﾞｼｯｸUB" w:eastAsia="HGP創英角ｺﾞｼｯｸUB" w:hAnsi="HGP創英角ｺﾞｼｯｸUB" w:hint="eastAsia"/>
        </w:rPr>
        <w:t xml:space="preserve">　　　　　　　　　　　　　　　高岡哲夫　氏（小松市）　近藤秀樹　氏（輪島市</w:t>
      </w:r>
      <w:r>
        <w:rPr>
          <w:rFonts w:hint="eastAsia"/>
        </w:rPr>
        <w:t>）</w:t>
      </w: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</w:rPr>
        <w:t xml:space="preserve">■相談料　　無　料　</w:t>
      </w: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360" w:lineRule="exact"/>
        <w:rPr>
          <w:color w:val="000000"/>
          <w:kern w:val="0"/>
          <w:sz w:val="22"/>
          <w:szCs w:val="22"/>
        </w:rPr>
      </w:pP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  <w:szCs w:val="22"/>
        </w:rPr>
        <w:t>※申　込　書　（切り取らずに０７６ｰ２６８ｰ３５７７までＦＡＸしてください）</w:t>
      </w: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320" w:lineRule="exact"/>
        <w:ind w:firstLineChars="100" w:firstLine="220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  <w:u w:val="single"/>
        </w:rPr>
      </w:pP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320" w:lineRule="exact"/>
        <w:ind w:firstLineChars="100" w:firstLine="220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  <w:u w:val="single"/>
        </w:rPr>
        <w:t xml:space="preserve">企 業 名　　　　　　　　　　　　　　 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</w:rPr>
        <w:t xml:space="preserve">　　</w:t>
      </w: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120" w:lineRule="exact"/>
        <w:ind w:firstLineChars="100" w:firstLine="220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</w:rPr>
        <w:t xml:space="preserve">　</w:t>
      </w: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320" w:lineRule="exact"/>
        <w:ind w:firstLineChars="100" w:firstLine="220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</w:rPr>
        <w:t>連絡担当者の</w:t>
      </w:r>
    </w:p>
    <w:p w:rsidR="000E4C30" w:rsidRPr="006F14EA" w:rsidRDefault="000E4C30" w:rsidP="006F14EA">
      <w:pPr>
        <w:tabs>
          <w:tab w:val="left" w:pos="2127"/>
        </w:tabs>
        <w:autoSpaceDE w:val="0"/>
        <w:autoSpaceDN w:val="0"/>
        <w:adjustRightInd w:val="0"/>
        <w:spacing w:before="100" w:beforeAutospacing="1" w:line="240" w:lineRule="exact"/>
        <w:ind w:firstLineChars="100" w:firstLine="220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  <w:u w:val="single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  <w:u w:val="single"/>
        </w:rPr>
        <w:t xml:space="preserve">所属・氏名　　　　　　　　　　　　　　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  <w:u w:val="single"/>
        </w:rPr>
        <w:t xml:space="preserve">連絡ＴＥＬ（　　　）　　－　   　　</w:t>
      </w: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160" w:lineRule="exact"/>
        <w:jc w:val="lef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4"/>
      </w:tblGrid>
      <w:tr w:rsidR="000E4C30" w:rsidTr="000E4C30"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30" w:rsidRDefault="000E4C30">
            <w:pPr>
              <w:tabs>
                <w:tab w:val="left" w:pos="2127"/>
              </w:tabs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相談内容</w:t>
            </w:r>
          </w:p>
          <w:p w:rsidR="000E4C30" w:rsidRDefault="000E4C30">
            <w:pPr>
              <w:tabs>
                <w:tab w:val="left" w:pos="2127"/>
              </w:tabs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  <w:p w:rsidR="000E4C30" w:rsidRDefault="000E4C30">
            <w:pPr>
              <w:tabs>
                <w:tab w:val="left" w:pos="2127"/>
              </w:tabs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  <w:p w:rsidR="000E4C30" w:rsidRDefault="000E4C30">
            <w:pPr>
              <w:tabs>
                <w:tab w:val="left" w:pos="2127"/>
              </w:tabs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</w:tr>
    </w:tbl>
    <w:p w:rsidR="000E4C30" w:rsidRDefault="000E4C30" w:rsidP="006F14EA">
      <w:pPr>
        <w:tabs>
          <w:tab w:val="left" w:pos="2127"/>
        </w:tabs>
        <w:autoSpaceDE w:val="0"/>
        <w:autoSpaceDN w:val="0"/>
        <w:adjustRightInd w:val="0"/>
        <w:spacing w:line="320" w:lineRule="exact"/>
        <w:ind w:leftChars="100" w:left="930" w:hangingChars="300" w:hanging="720"/>
        <w:rPr>
          <w:rFonts w:ascii="HG丸ｺﾞｼｯｸM-PRO" w:eastAsia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</w:rPr>
        <w:t xml:space="preserve">　　★申込を受付けましたら、追って時間等のご連絡をいたします。</w:t>
      </w: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360" w:lineRule="auto"/>
        <w:ind w:leftChars="324" w:left="680" w:firstLineChars="100" w:firstLine="22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</w:rPr>
        <w:t>（付記）</w:t>
      </w:r>
    </w:p>
    <w:p w:rsidR="000E4C30" w:rsidRDefault="000E4C30" w:rsidP="000E4C30">
      <w:pPr>
        <w:tabs>
          <w:tab w:val="left" w:pos="2127"/>
        </w:tabs>
        <w:autoSpaceDE w:val="0"/>
        <w:autoSpaceDN w:val="0"/>
        <w:adjustRightInd w:val="0"/>
        <w:spacing w:line="360" w:lineRule="auto"/>
        <w:ind w:leftChars="324" w:left="680" w:firstLineChars="100" w:firstLine="22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</w:rPr>
        <w:t>ご存知とは存じますが、年次有給休暇取得は大企業・中小企業を問わず本年４月１日スタート。時間外・休日労働時間の規制は大企業は４月１日から、中小企業は翌年（令和２年）４月１日スタート、同一労働同一賃金は、大企業が翌年(令和２年)４月１日スタート、中小企業は令和３年４月１日スタートとなります。</w:t>
      </w:r>
    </w:p>
    <w:p w:rsidR="004816D9" w:rsidRPr="001068CE" w:rsidRDefault="000E4C30" w:rsidP="001068CE">
      <w:pPr>
        <w:tabs>
          <w:tab w:val="left" w:pos="2127"/>
        </w:tabs>
        <w:autoSpaceDE w:val="0"/>
        <w:autoSpaceDN w:val="0"/>
        <w:adjustRightInd w:val="0"/>
        <w:spacing w:line="320" w:lineRule="exact"/>
        <w:ind w:firstLineChars="1800" w:firstLine="4320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</w:rPr>
        <w:t>担当：人材対策室　石黒，森田　電話：</w:t>
      </w: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076-268-0121</w:t>
      </w:r>
    </w:p>
    <w:sectPr w:rsidR="004816D9" w:rsidRPr="001068CE" w:rsidSect="006F14EA">
      <w:pgSz w:w="11906" w:h="16838" w:code="9"/>
      <w:pgMar w:top="510" w:right="907" w:bottom="340" w:left="79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25F" w:rsidRDefault="007E725F" w:rsidP="000E4C30">
      <w:r>
        <w:separator/>
      </w:r>
    </w:p>
  </w:endnote>
  <w:endnote w:type="continuationSeparator" w:id="0">
    <w:p w:rsidR="007E725F" w:rsidRDefault="007E725F" w:rsidP="000E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25F" w:rsidRDefault="007E725F" w:rsidP="000E4C30">
      <w:r>
        <w:separator/>
      </w:r>
    </w:p>
  </w:footnote>
  <w:footnote w:type="continuationSeparator" w:id="0">
    <w:p w:rsidR="007E725F" w:rsidRDefault="007E725F" w:rsidP="000E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F70C2"/>
    <w:multiLevelType w:val="hybridMultilevel"/>
    <w:tmpl w:val="9A6A6382"/>
    <w:lvl w:ilvl="0" w:tplc="A162DEC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30"/>
    <w:rsid w:val="000E4C30"/>
    <w:rsid w:val="001068CE"/>
    <w:rsid w:val="004816D9"/>
    <w:rsid w:val="006F14EA"/>
    <w:rsid w:val="00781CD8"/>
    <w:rsid w:val="007E725F"/>
    <w:rsid w:val="00C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546B0-2FFC-4E63-BA52-5F28C47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4C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0E4C30"/>
    <w:pPr>
      <w:jc w:val="center"/>
    </w:pPr>
    <w:rPr>
      <w:rFonts w:ascii="HG丸ｺﾞｼｯｸM-PRO" w:eastAsia="HG丸ｺﾞｼｯｸM-PRO" w:cs="HG丸ｺﾞｼｯｸM-PRO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semiHidden/>
    <w:rsid w:val="000E4C30"/>
    <w:rPr>
      <w:rFonts w:ascii="HG丸ｺﾞｼｯｸM-PRO" w:eastAsia="HG丸ｺﾞｼｯｸM-PRO" w:hAnsi="Century" w:cs="HG丸ｺﾞｼｯｸM-PRO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0E4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4C3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E4C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4C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t-ishiguro</dc:creator>
  <cp:keywords/>
  <dc:description/>
  <cp:lastModifiedBy>yoshizawa</cp:lastModifiedBy>
  <cp:revision>2</cp:revision>
  <dcterms:created xsi:type="dcterms:W3CDTF">2019-10-10T23:09:00Z</dcterms:created>
  <dcterms:modified xsi:type="dcterms:W3CDTF">2019-10-10T23:09:00Z</dcterms:modified>
</cp:coreProperties>
</file>