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BE0" w:rsidRPr="002E69A3" w:rsidRDefault="007D2BE0" w:rsidP="00B57A65">
      <w:pPr>
        <w:spacing w:line="300" w:lineRule="exact"/>
        <w:ind w:right="480" w:firstLineChars="2000" w:firstLine="12000"/>
        <w:rPr>
          <w:rFonts w:asciiTheme="minorEastAsia" w:eastAsiaTheme="minorEastAsia" w:hAnsiTheme="minorEastAsia"/>
          <w:color w:val="auto"/>
          <w:sz w:val="24"/>
        </w:rPr>
      </w:pPr>
      <w:bookmarkStart w:id="0" w:name="_GoBack"/>
      <w:bookmarkEnd w:id="0"/>
      <w:r w:rsidRPr="00B57A65">
        <w:rPr>
          <w:rFonts w:asciiTheme="minorEastAsia" w:eastAsiaTheme="minorEastAsia" w:hAnsiTheme="minorEastAsia" w:hint="eastAsia"/>
          <w:color w:val="auto"/>
          <w:spacing w:val="180"/>
          <w:kern w:val="0"/>
          <w:sz w:val="24"/>
          <w:fitText w:val="2640" w:id="1481352704"/>
        </w:rPr>
        <w:t>石労</w:t>
      </w:r>
      <w:r w:rsidR="009962CB" w:rsidRPr="00B57A65">
        <w:rPr>
          <w:rFonts w:asciiTheme="minorEastAsia" w:eastAsiaTheme="minorEastAsia" w:hAnsiTheme="minorEastAsia" w:hint="eastAsia"/>
          <w:color w:val="auto"/>
          <w:spacing w:val="180"/>
          <w:kern w:val="0"/>
          <w:sz w:val="24"/>
          <w:fitText w:val="2640" w:id="1481352704"/>
        </w:rPr>
        <w:t>安</w:t>
      </w:r>
      <w:r w:rsidR="00815A38" w:rsidRPr="00B57A65">
        <w:rPr>
          <w:rFonts w:asciiTheme="minorEastAsia" w:eastAsiaTheme="minorEastAsia" w:hAnsiTheme="minorEastAsia" w:hint="eastAsia"/>
          <w:color w:val="auto"/>
          <w:spacing w:val="180"/>
          <w:kern w:val="0"/>
          <w:sz w:val="24"/>
          <w:fitText w:val="2640" w:id="1481352704"/>
        </w:rPr>
        <w:t>発</w:t>
      </w:r>
      <w:r w:rsidR="008F408A" w:rsidRPr="00B57A65">
        <w:rPr>
          <w:rFonts w:asciiTheme="minorEastAsia" w:eastAsiaTheme="minorEastAsia" w:hAnsiTheme="minorEastAsia" w:hint="eastAsia"/>
          <w:color w:val="auto"/>
          <w:kern w:val="0"/>
          <w:sz w:val="24"/>
          <w:fitText w:val="2640" w:id="1481352704"/>
        </w:rPr>
        <w:t xml:space="preserve">　</w:t>
      </w:r>
      <w:r w:rsidR="00B57A65">
        <w:rPr>
          <w:rFonts w:asciiTheme="minorEastAsia" w:eastAsiaTheme="minorEastAsia" w:hAnsiTheme="minorEastAsia" w:hint="eastAsia"/>
          <w:color w:val="auto"/>
          <w:kern w:val="0"/>
          <w:sz w:val="24"/>
        </w:rPr>
        <w:t xml:space="preserve">                                                  石労安発0531第1号</w:t>
      </w:r>
    </w:p>
    <w:p w:rsidR="007D2BE0" w:rsidRPr="002E69A3" w:rsidRDefault="008F408A" w:rsidP="00A36094">
      <w:pPr>
        <w:spacing w:line="300" w:lineRule="exact"/>
        <w:ind w:firstLineChars="2500" w:firstLine="6000"/>
        <w:rPr>
          <w:rFonts w:asciiTheme="minorEastAsia" w:eastAsiaTheme="minorEastAsia" w:hAnsiTheme="minorEastAsia"/>
          <w:color w:val="auto"/>
          <w:sz w:val="24"/>
        </w:rPr>
      </w:pPr>
      <w:r>
        <w:rPr>
          <w:rFonts w:asciiTheme="minorEastAsia" w:eastAsiaTheme="minorEastAsia" w:hAnsiTheme="minorEastAsia" w:hint="eastAsia"/>
          <w:color w:val="auto"/>
          <w:kern w:val="0"/>
          <w:sz w:val="24"/>
        </w:rPr>
        <w:t xml:space="preserve">令和 元 </w:t>
      </w:r>
      <w:r w:rsidR="00B57A65">
        <w:rPr>
          <w:rFonts w:asciiTheme="minorEastAsia" w:eastAsiaTheme="minorEastAsia" w:hAnsiTheme="minorEastAsia" w:hint="eastAsia"/>
          <w:color w:val="auto"/>
          <w:kern w:val="0"/>
          <w:sz w:val="24"/>
        </w:rPr>
        <w:t>年</w:t>
      </w:r>
      <w:r>
        <w:rPr>
          <w:rFonts w:asciiTheme="minorEastAsia" w:eastAsiaTheme="minorEastAsia" w:hAnsiTheme="minorEastAsia" w:hint="eastAsia"/>
          <w:color w:val="auto"/>
          <w:kern w:val="0"/>
          <w:sz w:val="24"/>
        </w:rPr>
        <w:t xml:space="preserve"> </w:t>
      </w:r>
      <w:r w:rsidR="00B57A65">
        <w:rPr>
          <w:rFonts w:asciiTheme="minorEastAsia" w:eastAsiaTheme="minorEastAsia" w:hAnsiTheme="minorEastAsia" w:hint="eastAsia"/>
          <w:color w:val="auto"/>
          <w:kern w:val="0"/>
          <w:sz w:val="24"/>
        </w:rPr>
        <w:t>5月31</w:t>
      </w:r>
      <w:r>
        <w:rPr>
          <w:rFonts w:asciiTheme="minorEastAsia" w:eastAsiaTheme="minorEastAsia" w:hAnsiTheme="minorEastAsia" w:hint="eastAsia"/>
          <w:color w:val="auto"/>
          <w:kern w:val="0"/>
          <w:sz w:val="24"/>
        </w:rPr>
        <w:t>日</w:t>
      </w:r>
    </w:p>
    <w:p w:rsidR="005A143B" w:rsidRPr="009962CB" w:rsidRDefault="005A143B" w:rsidP="00865EC1">
      <w:pPr>
        <w:rPr>
          <w:rFonts w:ascii="ＭＳ 明朝" w:hAnsi="ＭＳ 明朝"/>
          <w:color w:val="auto"/>
          <w:sz w:val="24"/>
        </w:rPr>
      </w:pPr>
    </w:p>
    <w:p w:rsidR="00865EC1" w:rsidRDefault="00865EC1" w:rsidP="00865EC1">
      <w:pPr>
        <w:ind w:firstLineChars="100" w:firstLine="240"/>
        <w:rPr>
          <w:rFonts w:ascii="ＭＳ 明朝" w:hAnsi="ＭＳ 明朝"/>
          <w:color w:val="auto"/>
          <w:sz w:val="24"/>
        </w:rPr>
      </w:pPr>
    </w:p>
    <w:p w:rsidR="00C94CD7" w:rsidRPr="009962CB" w:rsidRDefault="005A143B" w:rsidP="00865EC1">
      <w:pPr>
        <w:ind w:firstLineChars="100" w:firstLine="240"/>
        <w:rPr>
          <w:rFonts w:ascii="ＭＳ 明朝" w:hAnsi="ＭＳ 明朝"/>
          <w:color w:val="auto"/>
          <w:sz w:val="24"/>
        </w:rPr>
      </w:pPr>
      <w:r>
        <w:rPr>
          <w:rFonts w:ascii="ＭＳ 明朝" w:hAnsi="ＭＳ 明朝" w:hint="eastAsia"/>
          <w:color w:val="auto"/>
          <w:sz w:val="24"/>
        </w:rPr>
        <w:t>事業主団体各位</w:t>
      </w:r>
      <w:r w:rsidR="00C94CD7">
        <w:rPr>
          <w:rFonts w:ascii="ＭＳ 明朝" w:hAnsi="ＭＳ 明朝" w:hint="eastAsia"/>
          <w:color w:val="auto"/>
          <w:sz w:val="24"/>
        </w:rPr>
        <w:t xml:space="preserve">　</w:t>
      </w:r>
    </w:p>
    <w:p w:rsidR="00865EC1" w:rsidRPr="006F112B" w:rsidRDefault="00865EC1" w:rsidP="00865EC1">
      <w:pPr>
        <w:rPr>
          <w:rFonts w:ascii="ＭＳ 明朝" w:hAnsi="ＭＳ 明朝"/>
          <w:color w:val="auto"/>
          <w:sz w:val="24"/>
        </w:rPr>
      </w:pPr>
    </w:p>
    <w:p w:rsidR="009962CB" w:rsidRPr="009962CB" w:rsidRDefault="009962CB" w:rsidP="00AA560B">
      <w:pPr>
        <w:ind w:right="1320"/>
        <w:jc w:val="right"/>
        <w:rPr>
          <w:rFonts w:ascii="ＭＳ 明朝" w:hAnsi="ＭＳ 明朝"/>
          <w:color w:val="auto"/>
          <w:sz w:val="24"/>
        </w:rPr>
      </w:pPr>
      <w:r w:rsidRPr="009962CB">
        <w:rPr>
          <w:rFonts w:ascii="ＭＳ 明朝" w:hAnsi="ＭＳ 明朝" w:hint="eastAsia"/>
          <w:color w:val="auto"/>
          <w:sz w:val="24"/>
        </w:rPr>
        <w:t>石川労働局職業安定部長</w:t>
      </w:r>
    </w:p>
    <w:p w:rsidR="009B5AB7" w:rsidRPr="009962CB" w:rsidRDefault="009B5AB7" w:rsidP="00815A38">
      <w:pPr>
        <w:ind w:firstLineChars="2500" w:firstLine="6000"/>
        <w:rPr>
          <w:rFonts w:ascii="ＭＳ 明朝" w:hAnsi="ＭＳ 明朝"/>
          <w:color w:val="auto"/>
          <w:sz w:val="24"/>
        </w:rPr>
      </w:pPr>
    </w:p>
    <w:p w:rsidR="0092019C" w:rsidRPr="0092019C" w:rsidRDefault="0092019C" w:rsidP="0092019C">
      <w:pPr>
        <w:spacing w:line="300" w:lineRule="exact"/>
        <w:rPr>
          <w:rFonts w:asciiTheme="minorEastAsia" w:eastAsiaTheme="minorEastAsia" w:hAnsiTheme="minorEastAsia"/>
          <w:color w:val="auto"/>
          <w:sz w:val="24"/>
        </w:rPr>
      </w:pPr>
    </w:p>
    <w:p w:rsidR="0092019C" w:rsidRPr="0092019C" w:rsidRDefault="00787817" w:rsidP="0092019C">
      <w:pPr>
        <w:spacing w:line="300" w:lineRule="exact"/>
        <w:jc w:val="center"/>
        <w:rPr>
          <w:rFonts w:asciiTheme="minorEastAsia" w:eastAsiaTheme="minorEastAsia" w:hAnsiTheme="minorEastAsia"/>
          <w:color w:val="auto"/>
          <w:sz w:val="24"/>
        </w:rPr>
      </w:pPr>
      <w:r>
        <w:rPr>
          <w:rFonts w:asciiTheme="minorEastAsia" w:eastAsiaTheme="minorEastAsia" w:hAnsiTheme="minorEastAsia" w:hint="eastAsia"/>
          <w:color w:val="auto"/>
          <w:sz w:val="24"/>
        </w:rPr>
        <w:t>「外国人</w:t>
      </w:r>
      <w:r w:rsidR="0092019C" w:rsidRPr="0092019C">
        <w:rPr>
          <w:rFonts w:asciiTheme="minorEastAsia" w:eastAsiaTheme="minorEastAsia" w:hAnsiTheme="minorEastAsia" w:hint="eastAsia"/>
          <w:color w:val="auto"/>
          <w:sz w:val="24"/>
        </w:rPr>
        <w:t>雇用管理セミナー」</w:t>
      </w:r>
      <w:r w:rsidR="0092019C">
        <w:rPr>
          <w:rFonts w:asciiTheme="minorEastAsia" w:eastAsiaTheme="minorEastAsia" w:hAnsiTheme="minorEastAsia" w:hint="eastAsia"/>
          <w:color w:val="auto"/>
          <w:sz w:val="24"/>
        </w:rPr>
        <w:t>の開催</w:t>
      </w:r>
      <w:r w:rsidR="0092019C" w:rsidRPr="0092019C">
        <w:rPr>
          <w:rFonts w:asciiTheme="minorEastAsia" w:eastAsiaTheme="minorEastAsia" w:hAnsiTheme="minorEastAsia" w:hint="eastAsia"/>
          <w:color w:val="auto"/>
          <w:sz w:val="24"/>
        </w:rPr>
        <w:t>について</w:t>
      </w:r>
    </w:p>
    <w:p w:rsidR="0092019C" w:rsidRPr="0092019C" w:rsidRDefault="0092019C" w:rsidP="0092019C">
      <w:pPr>
        <w:rPr>
          <w:rFonts w:ascii="ＭＳ 明朝" w:hAnsi="ＭＳ 明朝"/>
          <w:color w:val="auto"/>
          <w:sz w:val="24"/>
        </w:rPr>
      </w:pPr>
    </w:p>
    <w:p w:rsidR="006F112B" w:rsidRPr="006F112B" w:rsidRDefault="006F112B" w:rsidP="006F112B">
      <w:pPr>
        <w:ind w:firstLineChars="100" w:firstLine="240"/>
        <w:rPr>
          <w:rFonts w:ascii="ＭＳ 明朝" w:hAnsi="ＭＳ 明朝"/>
          <w:color w:val="auto"/>
          <w:sz w:val="24"/>
        </w:rPr>
      </w:pPr>
      <w:r w:rsidRPr="006F112B">
        <w:rPr>
          <w:rFonts w:ascii="ＭＳ 明朝" w:hAnsi="ＭＳ 明朝" w:hint="eastAsia"/>
          <w:color w:val="auto"/>
          <w:sz w:val="24"/>
        </w:rPr>
        <w:t>労働行政の運営につきましては、平素より格別の御協力を賜り厚くお礼申し上げます。</w:t>
      </w:r>
    </w:p>
    <w:p w:rsidR="00B509EE" w:rsidRDefault="007411E0" w:rsidP="007411E0">
      <w:pPr>
        <w:pStyle w:val="a5"/>
        <w:spacing w:line="300" w:lineRule="exact"/>
        <w:rPr>
          <w:rFonts w:asciiTheme="minorEastAsia" w:eastAsiaTheme="minorEastAsia" w:hAnsiTheme="minorEastAsia"/>
        </w:rPr>
      </w:pPr>
      <w:r w:rsidRPr="002E69A3">
        <w:rPr>
          <w:rFonts w:asciiTheme="minorEastAsia" w:eastAsiaTheme="minorEastAsia" w:hAnsiTheme="minorEastAsia" w:hint="eastAsia"/>
        </w:rPr>
        <w:t>さて、</w:t>
      </w:r>
      <w:r w:rsidR="00787817">
        <w:rPr>
          <w:rFonts w:asciiTheme="minorEastAsia" w:eastAsiaTheme="minorEastAsia" w:hAnsiTheme="minorEastAsia" w:hint="eastAsia"/>
        </w:rPr>
        <w:t>我が国に就労する外国人労働者は年々増加を続けており</w:t>
      </w:r>
      <w:r w:rsidR="00DA3337">
        <w:rPr>
          <w:rFonts w:asciiTheme="minorEastAsia" w:eastAsiaTheme="minorEastAsia" w:hAnsiTheme="minorEastAsia" w:hint="eastAsia"/>
        </w:rPr>
        <w:t>、</w:t>
      </w:r>
      <w:r w:rsidR="00787817">
        <w:rPr>
          <w:rFonts w:asciiTheme="minorEastAsia" w:eastAsiaTheme="minorEastAsia" w:hAnsiTheme="minorEastAsia" w:hint="eastAsia"/>
        </w:rPr>
        <w:t>平成</w:t>
      </w:r>
      <w:r w:rsidR="008F408A">
        <w:rPr>
          <w:rFonts w:asciiTheme="minorEastAsia" w:eastAsiaTheme="minorEastAsia" w:hAnsiTheme="minorEastAsia" w:hint="eastAsia"/>
        </w:rPr>
        <w:t>31</w:t>
      </w:r>
      <w:r w:rsidR="00787817">
        <w:rPr>
          <w:rFonts w:asciiTheme="minorEastAsia" w:eastAsiaTheme="minorEastAsia" w:hAnsiTheme="minorEastAsia" w:hint="eastAsia"/>
        </w:rPr>
        <w:t>年1月</w:t>
      </w:r>
    </w:p>
    <w:p w:rsidR="00787817" w:rsidRDefault="008F408A" w:rsidP="00787817">
      <w:pPr>
        <w:pStyle w:val="a5"/>
        <w:spacing w:line="300" w:lineRule="exact"/>
        <w:ind w:firstLineChars="0" w:firstLine="0"/>
        <w:rPr>
          <w:rFonts w:asciiTheme="minorEastAsia" w:eastAsiaTheme="minorEastAsia" w:hAnsiTheme="minorEastAsia"/>
        </w:rPr>
      </w:pPr>
      <w:r>
        <w:rPr>
          <w:rFonts w:asciiTheme="minorEastAsia" w:eastAsiaTheme="minorEastAsia" w:hAnsiTheme="minorEastAsia" w:hint="eastAsia"/>
        </w:rPr>
        <w:t>25</w:t>
      </w:r>
      <w:r w:rsidR="00787817">
        <w:rPr>
          <w:rFonts w:asciiTheme="minorEastAsia" w:eastAsiaTheme="minorEastAsia" w:hAnsiTheme="minorEastAsia" w:hint="eastAsia"/>
        </w:rPr>
        <w:t>日に厚生労働省から発表された『「外国人雇用状況」の届出状況まとめ（平成</w:t>
      </w:r>
      <w:r>
        <w:rPr>
          <w:rFonts w:asciiTheme="minorEastAsia" w:eastAsiaTheme="minorEastAsia" w:hAnsiTheme="minorEastAsia" w:hint="eastAsia"/>
        </w:rPr>
        <w:t>30</w:t>
      </w:r>
      <w:r w:rsidR="00787817">
        <w:rPr>
          <w:rFonts w:asciiTheme="minorEastAsia" w:eastAsiaTheme="minorEastAsia" w:hAnsiTheme="minorEastAsia" w:hint="eastAsia"/>
        </w:rPr>
        <w:t>年10月末現在）』において</w:t>
      </w:r>
      <w:r w:rsidR="00DA3337">
        <w:rPr>
          <w:rFonts w:asciiTheme="minorEastAsia" w:eastAsiaTheme="minorEastAsia" w:hAnsiTheme="minorEastAsia" w:hint="eastAsia"/>
        </w:rPr>
        <w:t>、平成19年に届出が義務化されて以来</w:t>
      </w:r>
      <w:r w:rsidR="00530333">
        <w:rPr>
          <w:rFonts w:asciiTheme="minorEastAsia" w:eastAsiaTheme="minorEastAsia" w:hAnsiTheme="minorEastAsia" w:hint="eastAsia"/>
        </w:rPr>
        <w:t>、過去最高を更新しており、本</w:t>
      </w:r>
      <w:r>
        <w:rPr>
          <w:rFonts w:asciiTheme="minorEastAsia" w:eastAsiaTheme="minorEastAsia" w:hAnsiTheme="minorEastAsia" w:hint="eastAsia"/>
        </w:rPr>
        <w:t>年4</w:t>
      </w:r>
      <w:r w:rsidR="00530333">
        <w:rPr>
          <w:rFonts w:asciiTheme="minorEastAsia" w:eastAsiaTheme="minorEastAsia" w:hAnsiTheme="minorEastAsia" w:hint="eastAsia"/>
        </w:rPr>
        <w:t>月からは</w:t>
      </w:r>
      <w:r>
        <w:rPr>
          <w:rFonts w:asciiTheme="minorEastAsia" w:eastAsiaTheme="minorEastAsia" w:hAnsiTheme="minorEastAsia" w:hint="eastAsia"/>
        </w:rPr>
        <w:t>新たな在留資格「特定技能」で在留する外国人の受入れが開始されたところです。</w:t>
      </w:r>
    </w:p>
    <w:p w:rsidR="006F112B" w:rsidRPr="006F112B" w:rsidRDefault="00865EC1" w:rsidP="00865EC1">
      <w:pPr>
        <w:spacing w:line="300" w:lineRule="exact"/>
        <w:ind w:firstLineChars="100" w:firstLine="240"/>
        <w:rPr>
          <w:rFonts w:ascii="ＭＳ 明朝" w:hAnsi="ＭＳ 明朝"/>
          <w:color w:val="auto"/>
          <w:sz w:val="24"/>
        </w:rPr>
      </w:pPr>
      <w:r>
        <w:rPr>
          <w:rFonts w:asciiTheme="minorEastAsia" w:eastAsiaTheme="minorEastAsia" w:hAnsiTheme="minorEastAsia" w:hint="eastAsia"/>
          <w:color w:val="auto"/>
          <w:sz w:val="24"/>
        </w:rPr>
        <w:t>つきましては、</w:t>
      </w:r>
      <w:r w:rsidR="00787817">
        <w:rPr>
          <w:rFonts w:asciiTheme="minorEastAsia" w:eastAsiaTheme="minorEastAsia" w:hAnsiTheme="minorEastAsia" w:hint="eastAsia"/>
          <w:color w:val="auto"/>
          <w:sz w:val="24"/>
        </w:rPr>
        <w:t>現在、</w:t>
      </w:r>
      <w:r w:rsidRPr="006F112B">
        <w:rPr>
          <w:rFonts w:ascii="ＭＳ 明朝" w:hAnsi="ＭＳ 明朝" w:hint="eastAsia"/>
          <w:color w:val="auto"/>
          <w:sz w:val="24"/>
        </w:rPr>
        <w:t>外国人労働者を雇用している</w:t>
      </w:r>
      <w:r w:rsidR="00787817">
        <w:rPr>
          <w:rFonts w:ascii="ＭＳ 明朝" w:hAnsi="ＭＳ 明朝" w:hint="eastAsia"/>
          <w:color w:val="auto"/>
          <w:sz w:val="24"/>
        </w:rPr>
        <w:t>事業主</w:t>
      </w:r>
      <w:r w:rsidR="008F408A">
        <w:rPr>
          <w:rFonts w:ascii="ＭＳ 明朝" w:hAnsi="ＭＳ 明朝" w:hint="eastAsia"/>
          <w:color w:val="auto"/>
          <w:sz w:val="24"/>
        </w:rPr>
        <w:t>等</w:t>
      </w:r>
      <w:r w:rsidR="00787817">
        <w:rPr>
          <w:rFonts w:ascii="ＭＳ 明朝" w:hAnsi="ＭＳ 明朝" w:hint="eastAsia"/>
          <w:color w:val="auto"/>
          <w:sz w:val="24"/>
        </w:rPr>
        <w:t>を対象に</w:t>
      </w:r>
      <w:r>
        <w:rPr>
          <w:rFonts w:ascii="ＭＳ 明朝" w:hAnsi="ＭＳ 明朝" w:hint="eastAsia"/>
          <w:color w:val="auto"/>
          <w:sz w:val="24"/>
        </w:rPr>
        <w:t>、</w:t>
      </w:r>
      <w:r w:rsidR="00787817">
        <w:rPr>
          <w:rFonts w:ascii="ＭＳ 明朝" w:hAnsi="ＭＳ 明朝" w:hint="eastAsia"/>
          <w:color w:val="auto"/>
          <w:sz w:val="24"/>
        </w:rPr>
        <w:t>新たな</w:t>
      </w:r>
      <w:r w:rsidR="008F408A">
        <w:rPr>
          <w:rFonts w:ascii="ＭＳ 明朝" w:hAnsi="ＭＳ 明朝" w:hint="eastAsia"/>
          <w:color w:val="auto"/>
          <w:sz w:val="24"/>
        </w:rPr>
        <w:t>在留資格「特定技能」の概要、技能実習制度の概要、</w:t>
      </w:r>
      <w:r w:rsidR="00787817">
        <w:rPr>
          <w:rFonts w:ascii="ＭＳ 明朝" w:hAnsi="ＭＳ 明朝" w:hint="eastAsia"/>
          <w:color w:val="auto"/>
          <w:sz w:val="24"/>
        </w:rPr>
        <w:t>外国人労働者の適正な雇用と労働条件の確保等の周知と理解を深めるため、関係機関の協力の下、</w:t>
      </w:r>
      <w:r w:rsidR="00B509EE" w:rsidRPr="00B509EE">
        <w:rPr>
          <w:rFonts w:hint="eastAsia"/>
          <w:color w:val="auto"/>
          <w:sz w:val="24"/>
        </w:rPr>
        <w:t>標記セミナーを下記のとおり開催</w:t>
      </w:r>
      <w:r w:rsidR="00787817">
        <w:rPr>
          <w:rFonts w:hint="eastAsia"/>
          <w:color w:val="auto"/>
          <w:sz w:val="24"/>
        </w:rPr>
        <w:t>することといたしましたので、</w:t>
      </w:r>
      <w:r w:rsidR="0063650C">
        <w:rPr>
          <w:rFonts w:hint="eastAsia"/>
          <w:color w:val="auto"/>
          <w:sz w:val="24"/>
        </w:rPr>
        <w:t>御</w:t>
      </w:r>
      <w:r>
        <w:rPr>
          <w:rFonts w:hint="eastAsia"/>
          <w:color w:val="auto"/>
          <w:sz w:val="24"/>
        </w:rPr>
        <w:t>出席いただきますよう</w:t>
      </w:r>
      <w:r w:rsidR="00B61BD7">
        <w:rPr>
          <w:rFonts w:hint="eastAsia"/>
          <w:color w:val="auto"/>
          <w:sz w:val="24"/>
        </w:rPr>
        <w:t>御</w:t>
      </w:r>
      <w:r>
        <w:rPr>
          <w:rFonts w:hint="eastAsia"/>
          <w:color w:val="auto"/>
          <w:sz w:val="24"/>
        </w:rPr>
        <w:t>案内いたします。</w:t>
      </w:r>
    </w:p>
    <w:p w:rsidR="006F112B" w:rsidRPr="009A6CAD" w:rsidRDefault="006F112B" w:rsidP="006F112B">
      <w:pPr>
        <w:ind w:firstLineChars="100" w:firstLine="240"/>
        <w:rPr>
          <w:rFonts w:ascii="ＭＳ 明朝" w:hAnsi="ＭＳ 明朝"/>
          <w:sz w:val="24"/>
        </w:rPr>
      </w:pPr>
    </w:p>
    <w:p w:rsidR="009962CB" w:rsidRPr="009436F2" w:rsidRDefault="009962CB" w:rsidP="009962CB">
      <w:pPr>
        <w:pStyle w:val="a7"/>
        <w:rPr>
          <w:rFonts w:ascii="ＭＳ 明朝" w:hAnsi="ＭＳ 明朝"/>
        </w:rPr>
      </w:pPr>
      <w:r w:rsidRPr="009436F2">
        <w:rPr>
          <w:rFonts w:ascii="ＭＳ 明朝" w:hAnsi="ＭＳ 明朝" w:hint="eastAsia"/>
        </w:rPr>
        <w:t>記</w:t>
      </w:r>
    </w:p>
    <w:p w:rsidR="0092019C" w:rsidRPr="0092019C" w:rsidRDefault="0092019C" w:rsidP="0092019C">
      <w:pPr>
        <w:spacing w:line="300" w:lineRule="exact"/>
        <w:rPr>
          <w:rFonts w:asciiTheme="minorEastAsia" w:eastAsiaTheme="minorEastAsia" w:hAnsiTheme="minorEastAsia"/>
          <w:color w:val="auto"/>
          <w:sz w:val="24"/>
        </w:rPr>
      </w:pPr>
    </w:p>
    <w:p w:rsidR="0092019C" w:rsidRPr="0092019C" w:rsidRDefault="00AA560B" w:rsidP="0092019C">
      <w:pPr>
        <w:spacing w:line="300" w:lineRule="exact"/>
        <w:rPr>
          <w:rFonts w:asciiTheme="minorEastAsia" w:eastAsiaTheme="minorEastAsia" w:hAnsiTheme="minorEastAsia"/>
          <w:color w:val="auto"/>
          <w:sz w:val="24"/>
        </w:rPr>
      </w:pPr>
      <w:r>
        <w:rPr>
          <w:rFonts w:asciiTheme="minorEastAsia" w:eastAsiaTheme="minorEastAsia" w:hAnsiTheme="minorEastAsia" w:hint="eastAsia"/>
          <w:color w:val="auto"/>
          <w:sz w:val="24"/>
        </w:rPr>
        <w:t>１　日　時　　平成元</w:t>
      </w:r>
      <w:r w:rsidR="0092019C" w:rsidRPr="0092019C">
        <w:rPr>
          <w:rFonts w:asciiTheme="minorEastAsia" w:eastAsiaTheme="minorEastAsia" w:hAnsiTheme="minorEastAsia" w:hint="eastAsia"/>
          <w:color w:val="auto"/>
          <w:sz w:val="24"/>
        </w:rPr>
        <w:t>年</w:t>
      </w:r>
      <w:r w:rsidR="00DA3337">
        <w:rPr>
          <w:rFonts w:asciiTheme="minorEastAsia" w:eastAsiaTheme="minorEastAsia" w:hAnsiTheme="minorEastAsia" w:hint="eastAsia"/>
          <w:color w:val="auto"/>
          <w:sz w:val="24"/>
        </w:rPr>
        <w:t>6</w:t>
      </w:r>
      <w:r w:rsidR="0092019C" w:rsidRPr="0092019C">
        <w:rPr>
          <w:rFonts w:asciiTheme="minorEastAsia" w:eastAsiaTheme="minorEastAsia" w:hAnsiTheme="minorEastAsia" w:hint="eastAsia"/>
          <w:color w:val="auto"/>
          <w:sz w:val="24"/>
        </w:rPr>
        <w:t>月</w:t>
      </w:r>
      <w:r w:rsidR="008F408A">
        <w:rPr>
          <w:rFonts w:asciiTheme="minorEastAsia" w:eastAsiaTheme="minorEastAsia" w:hAnsiTheme="minorEastAsia" w:hint="eastAsia"/>
          <w:color w:val="auto"/>
          <w:sz w:val="24"/>
        </w:rPr>
        <w:t>26</w:t>
      </w:r>
      <w:r w:rsidR="00DA3337">
        <w:rPr>
          <w:rFonts w:asciiTheme="minorEastAsia" w:eastAsiaTheme="minorEastAsia" w:hAnsiTheme="minorEastAsia" w:hint="eastAsia"/>
          <w:color w:val="auto"/>
          <w:sz w:val="24"/>
        </w:rPr>
        <w:t>日（水</w:t>
      </w:r>
      <w:r w:rsidR="0092019C" w:rsidRPr="0092019C">
        <w:rPr>
          <w:rFonts w:asciiTheme="minorEastAsia" w:eastAsiaTheme="minorEastAsia" w:hAnsiTheme="minorEastAsia" w:hint="eastAsia"/>
          <w:color w:val="auto"/>
          <w:sz w:val="24"/>
        </w:rPr>
        <w:t>）　午後１時30分～午後</w:t>
      </w:r>
      <w:r w:rsidR="00A36094">
        <w:rPr>
          <w:rFonts w:asciiTheme="minorEastAsia" w:eastAsiaTheme="minorEastAsia" w:hAnsiTheme="minorEastAsia" w:hint="eastAsia"/>
          <w:color w:val="auto"/>
          <w:sz w:val="24"/>
        </w:rPr>
        <w:t>4</w:t>
      </w:r>
      <w:r w:rsidR="0092019C" w:rsidRPr="0092019C">
        <w:rPr>
          <w:rFonts w:asciiTheme="minorEastAsia" w:eastAsiaTheme="minorEastAsia" w:hAnsiTheme="minorEastAsia" w:hint="eastAsia"/>
          <w:color w:val="auto"/>
          <w:sz w:val="24"/>
        </w:rPr>
        <w:t>時</w:t>
      </w:r>
    </w:p>
    <w:p w:rsidR="0092019C" w:rsidRPr="0092019C" w:rsidRDefault="008F408A" w:rsidP="0092019C">
      <w:pPr>
        <w:spacing w:line="300" w:lineRule="exact"/>
        <w:rPr>
          <w:rFonts w:asciiTheme="minorEastAsia" w:eastAsiaTheme="minorEastAsia" w:hAnsiTheme="minorEastAsia"/>
          <w:color w:val="auto"/>
          <w:sz w:val="24"/>
        </w:rPr>
      </w:pPr>
      <w:r>
        <w:rPr>
          <w:rFonts w:asciiTheme="minorEastAsia" w:eastAsiaTheme="minorEastAsia" w:hAnsiTheme="minorEastAsia" w:hint="eastAsia"/>
          <w:color w:val="auto"/>
          <w:sz w:val="24"/>
        </w:rPr>
        <w:t>２　場　所　　石川県地場産業振興センター　新館　コンベンションホール</w:t>
      </w:r>
    </w:p>
    <w:p w:rsidR="0092019C" w:rsidRPr="0092019C" w:rsidRDefault="00DA3337" w:rsidP="0092019C">
      <w:pPr>
        <w:spacing w:line="300" w:lineRule="exact"/>
        <w:ind w:firstLineChars="800" w:firstLine="1920"/>
        <w:rPr>
          <w:rFonts w:asciiTheme="minorEastAsia" w:eastAsiaTheme="minorEastAsia" w:hAnsiTheme="minorEastAsia"/>
          <w:color w:val="auto"/>
          <w:sz w:val="24"/>
        </w:rPr>
      </w:pPr>
      <w:r>
        <w:rPr>
          <w:rFonts w:asciiTheme="minorEastAsia" w:eastAsiaTheme="minorEastAsia" w:hAnsiTheme="minorEastAsia" w:hint="eastAsia"/>
          <w:color w:val="auto"/>
          <w:sz w:val="24"/>
        </w:rPr>
        <w:t>石川県金沢市鞍月2-1</w:t>
      </w:r>
      <w:r w:rsidR="0092019C" w:rsidRPr="0092019C">
        <w:rPr>
          <w:rFonts w:asciiTheme="minorEastAsia" w:eastAsiaTheme="minorEastAsia" w:hAnsiTheme="minorEastAsia" w:hint="eastAsia"/>
          <w:color w:val="auto"/>
          <w:sz w:val="24"/>
        </w:rPr>
        <w:t xml:space="preserve">　（TEL　076－</w:t>
      </w:r>
      <w:r>
        <w:rPr>
          <w:rFonts w:asciiTheme="minorEastAsia" w:eastAsiaTheme="minorEastAsia" w:hAnsiTheme="minorEastAsia" w:hint="eastAsia"/>
          <w:color w:val="auto"/>
          <w:sz w:val="24"/>
        </w:rPr>
        <w:t>268</w:t>
      </w:r>
      <w:r w:rsidR="0092019C" w:rsidRPr="0092019C">
        <w:rPr>
          <w:rFonts w:asciiTheme="minorEastAsia" w:eastAsiaTheme="minorEastAsia" w:hAnsiTheme="minorEastAsia" w:hint="eastAsia"/>
          <w:color w:val="auto"/>
          <w:sz w:val="24"/>
        </w:rPr>
        <w:t>－</w:t>
      </w:r>
      <w:r w:rsidR="00165C82">
        <w:rPr>
          <w:rFonts w:asciiTheme="minorEastAsia" w:eastAsiaTheme="minorEastAsia" w:hAnsiTheme="minorEastAsia" w:hint="eastAsia"/>
          <w:color w:val="auto"/>
          <w:sz w:val="24"/>
        </w:rPr>
        <w:t>20</w:t>
      </w:r>
      <w:r>
        <w:rPr>
          <w:rFonts w:asciiTheme="minorEastAsia" w:eastAsiaTheme="minorEastAsia" w:hAnsiTheme="minorEastAsia" w:hint="eastAsia"/>
          <w:color w:val="auto"/>
          <w:sz w:val="24"/>
        </w:rPr>
        <w:t>10</w:t>
      </w:r>
      <w:r w:rsidR="0092019C" w:rsidRPr="0092019C">
        <w:rPr>
          <w:rFonts w:asciiTheme="minorEastAsia" w:eastAsiaTheme="minorEastAsia" w:hAnsiTheme="minorEastAsia" w:hint="eastAsia"/>
          <w:color w:val="auto"/>
          <w:sz w:val="24"/>
        </w:rPr>
        <w:t>）</w:t>
      </w:r>
    </w:p>
    <w:p w:rsidR="006F112B" w:rsidRPr="006F112B" w:rsidRDefault="006F112B" w:rsidP="0092019C">
      <w:pPr>
        <w:ind w:left="1680" w:hangingChars="700" w:hanging="1680"/>
        <w:rPr>
          <w:rFonts w:ascii="ＭＳ 明朝" w:hAnsi="ＭＳ 明朝"/>
          <w:color w:val="auto"/>
          <w:sz w:val="24"/>
        </w:rPr>
      </w:pPr>
      <w:r>
        <w:rPr>
          <w:rFonts w:ascii="ＭＳ 明朝" w:hAnsi="ＭＳ 明朝" w:hint="eastAsia"/>
          <w:color w:val="auto"/>
          <w:sz w:val="24"/>
        </w:rPr>
        <w:t>３</w:t>
      </w:r>
      <w:r w:rsidR="0092019C">
        <w:rPr>
          <w:rFonts w:ascii="ＭＳ 明朝" w:hAnsi="ＭＳ 明朝" w:hint="eastAsia"/>
          <w:color w:val="auto"/>
          <w:sz w:val="24"/>
        </w:rPr>
        <w:t xml:space="preserve">　</w:t>
      </w:r>
      <w:r w:rsidRPr="006F112B">
        <w:rPr>
          <w:rFonts w:ascii="ＭＳ 明朝" w:hAnsi="ＭＳ 明朝" w:hint="eastAsia"/>
          <w:color w:val="auto"/>
          <w:sz w:val="24"/>
        </w:rPr>
        <w:t>内</w:t>
      </w:r>
      <w:r>
        <w:rPr>
          <w:rFonts w:ascii="ＭＳ 明朝" w:hAnsi="ＭＳ 明朝" w:hint="eastAsia"/>
          <w:color w:val="auto"/>
          <w:sz w:val="24"/>
        </w:rPr>
        <w:t xml:space="preserve">　</w:t>
      </w:r>
      <w:r w:rsidRPr="006F112B">
        <w:rPr>
          <w:rFonts w:ascii="ＭＳ 明朝" w:hAnsi="ＭＳ 明朝" w:hint="eastAsia"/>
          <w:color w:val="auto"/>
          <w:sz w:val="24"/>
        </w:rPr>
        <w:t>容</w:t>
      </w:r>
      <w:r>
        <w:rPr>
          <w:rFonts w:ascii="ＭＳ 明朝" w:hAnsi="ＭＳ 明朝" w:hint="eastAsia"/>
          <w:color w:val="auto"/>
          <w:sz w:val="24"/>
        </w:rPr>
        <w:t xml:space="preserve">　　</w:t>
      </w:r>
      <w:r w:rsidRPr="006F112B">
        <w:rPr>
          <w:rFonts w:ascii="ＭＳ 明朝" w:hAnsi="ＭＳ 明朝" w:hint="eastAsia"/>
          <w:color w:val="auto"/>
          <w:sz w:val="24"/>
        </w:rPr>
        <w:t>別紙</w:t>
      </w:r>
      <w:r w:rsidR="0063650C">
        <w:rPr>
          <w:rFonts w:ascii="ＭＳ 明朝" w:hAnsi="ＭＳ 明朝" w:hint="eastAsia"/>
          <w:color w:val="auto"/>
          <w:sz w:val="24"/>
        </w:rPr>
        <w:t>「</w:t>
      </w:r>
      <w:r w:rsidR="00DA3337">
        <w:rPr>
          <w:rFonts w:asciiTheme="minorEastAsia" w:eastAsiaTheme="minorEastAsia" w:hAnsiTheme="minorEastAsia" w:hint="eastAsia"/>
          <w:color w:val="auto"/>
          <w:sz w:val="24"/>
        </w:rPr>
        <w:t>外国人</w:t>
      </w:r>
      <w:r w:rsidR="00165C82">
        <w:rPr>
          <w:rFonts w:asciiTheme="minorEastAsia" w:eastAsiaTheme="minorEastAsia" w:hAnsiTheme="minorEastAsia" w:hint="eastAsia"/>
          <w:color w:val="auto"/>
          <w:sz w:val="24"/>
        </w:rPr>
        <w:t>雇用管理セミナー</w:t>
      </w:r>
      <w:r w:rsidRPr="006F112B">
        <w:rPr>
          <w:rFonts w:ascii="ＭＳ 明朝" w:hAnsi="ＭＳ 明朝" w:hint="eastAsia"/>
          <w:color w:val="auto"/>
          <w:sz w:val="24"/>
        </w:rPr>
        <w:t>のご案内</w:t>
      </w:r>
      <w:r w:rsidR="0063650C">
        <w:rPr>
          <w:rFonts w:ascii="ＭＳ 明朝" w:hAnsi="ＭＳ 明朝" w:hint="eastAsia"/>
          <w:color w:val="auto"/>
          <w:sz w:val="24"/>
        </w:rPr>
        <w:t>」</w:t>
      </w:r>
      <w:r w:rsidRPr="006F112B">
        <w:rPr>
          <w:rFonts w:ascii="ＭＳ 明朝" w:hAnsi="ＭＳ 明朝" w:hint="eastAsia"/>
          <w:color w:val="auto"/>
          <w:sz w:val="24"/>
        </w:rPr>
        <w:t>のとおり</w:t>
      </w:r>
    </w:p>
    <w:p w:rsidR="00F95C47" w:rsidRPr="0092019C" w:rsidRDefault="00F95C47" w:rsidP="00F95C47">
      <w:pPr>
        <w:rPr>
          <w:rFonts w:ascii="ＭＳ 明朝" w:hAnsi="ＭＳ 明朝"/>
          <w:color w:val="auto"/>
          <w:sz w:val="24"/>
        </w:rPr>
      </w:pPr>
    </w:p>
    <w:p w:rsidR="00351F87" w:rsidRDefault="00530333" w:rsidP="0092019C">
      <w:pPr>
        <w:ind w:leftChars="45" w:left="90" w:firstLineChars="100" w:firstLine="240"/>
        <w:rPr>
          <w:rFonts w:ascii="ＭＳ 明朝" w:hAnsi="ＭＳ 明朝"/>
          <w:color w:val="auto"/>
          <w:sz w:val="24"/>
        </w:rPr>
      </w:pPr>
      <w:r>
        <w:rPr>
          <w:rFonts w:ascii="ＭＳ 明朝" w:hAnsi="ＭＳ 明朝" w:hint="eastAsia"/>
          <w:color w:val="auto"/>
          <w:sz w:val="24"/>
        </w:rPr>
        <w:t>本セミナーへの</w:t>
      </w:r>
      <w:r w:rsidR="006F112B" w:rsidRPr="006F112B">
        <w:rPr>
          <w:rFonts w:ascii="ＭＳ 明朝" w:hAnsi="ＭＳ 明朝" w:hint="eastAsia"/>
          <w:color w:val="auto"/>
          <w:sz w:val="24"/>
        </w:rPr>
        <w:t>参加申し込みに</w:t>
      </w:r>
      <w:r w:rsidR="00351F87">
        <w:rPr>
          <w:rFonts w:ascii="ＭＳ 明朝" w:hAnsi="ＭＳ 明朝" w:hint="eastAsia"/>
          <w:color w:val="auto"/>
          <w:sz w:val="24"/>
        </w:rPr>
        <w:t>つきましては</w:t>
      </w:r>
      <w:r>
        <w:rPr>
          <w:rFonts w:ascii="ＭＳ 明朝" w:hAnsi="ＭＳ 明朝" w:hint="eastAsia"/>
          <w:color w:val="auto"/>
          <w:sz w:val="24"/>
        </w:rPr>
        <w:t>、</w:t>
      </w:r>
      <w:r w:rsidR="008F408A">
        <w:rPr>
          <w:rFonts w:ascii="ＭＳ 明朝" w:hAnsi="ＭＳ 明朝" w:hint="eastAsia"/>
          <w:color w:val="auto"/>
          <w:sz w:val="24"/>
        </w:rPr>
        <w:t>同封</w:t>
      </w:r>
      <w:r w:rsidR="006F112B" w:rsidRPr="006F112B">
        <w:rPr>
          <w:rFonts w:ascii="ＭＳ 明朝" w:hAnsi="ＭＳ 明朝" w:hint="eastAsia"/>
          <w:color w:val="auto"/>
          <w:sz w:val="24"/>
        </w:rPr>
        <w:t>の参加申込書により、</w:t>
      </w:r>
    </w:p>
    <w:p w:rsidR="00351F87" w:rsidRDefault="00155632" w:rsidP="0092019C">
      <w:pPr>
        <w:ind w:leftChars="45" w:left="90" w:firstLineChars="100" w:firstLine="240"/>
        <w:rPr>
          <w:rFonts w:ascii="ＭＳ 明朝" w:hAnsi="ＭＳ 明朝"/>
          <w:color w:val="auto"/>
          <w:sz w:val="24"/>
        </w:rPr>
      </w:pPr>
      <w:r>
        <w:rPr>
          <w:rFonts w:ascii="ＭＳ 明朝" w:hAnsi="ＭＳ 明朝" w:hint="eastAsia"/>
          <w:color w:val="auto"/>
          <w:sz w:val="24"/>
          <w:u w:val="single"/>
        </w:rPr>
        <w:t>6</w:t>
      </w:r>
      <w:r w:rsidR="006F112B" w:rsidRPr="006F112B">
        <w:rPr>
          <w:rFonts w:ascii="ＭＳ 明朝" w:hAnsi="ＭＳ 明朝" w:hint="eastAsia"/>
          <w:color w:val="auto"/>
          <w:sz w:val="24"/>
          <w:u w:val="single"/>
        </w:rPr>
        <w:t>月</w:t>
      </w:r>
      <w:r w:rsidR="00B57A65">
        <w:rPr>
          <w:rFonts w:ascii="ＭＳ 明朝" w:hAnsi="ＭＳ 明朝" w:hint="eastAsia"/>
          <w:color w:val="auto"/>
          <w:sz w:val="24"/>
          <w:u w:val="single"/>
        </w:rPr>
        <w:t>17</w:t>
      </w:r>
      <w:r w:rsidR="006F112B" w:rsidRPr="006F112B">
        <w:rPr>
          <w:rFonts w:ascii="ＭＳ 明朝" w:hAnsi="ＭＳ 明朝" w:hint="eastAsia"/>
          <w:color w:val="auto"/>
          <w:sz w:val="24"/>
          <w:u w:val="single"/>
        </w:rPr>
        <w:t>日（</w:t>
      </w:r>
      <w:r w:rsidR="00B57A65">
        <w:rPr>
          <w:rFonts w:ascii="ＭＳ 明朝" w:hAnsi="ＭＳ 明朝" w:hint="eastAsia"/>
          <w:color w:val="auto"/>
          <w:sz w:val="24"/>
          <w:u w:val="single"/>
        </w:rPr>
        <w:t>月</w:t>
      </w:r>
      <w:r w:rsidR="006F112B" w:rsidRPr="006F112B">
        <w:rPr>
          <w:rFonts w:ascii="ＭＳ 明朝" w:hAnsi="ＭＳ 明朝" w:hint="eastAsia"/>
          <w:color w:val="auto"/>
          <w:sz w:val="24"/>
          <w:u w:val="single"/>
        </w:rPr>
        <w:t>）まで</w:t>
      </w:r>
      <w:r w:rsidR="006F112B" w:rsidRPr="006F112B">
        <w:rPr>
          <w:rFonts w:ascii="ＭＳ 明朝" w:hAnsi="ＭＳ 明朝" w:hint="eastAsia"/>
          <w:color w:val="auto"/>
          <w:sz w:val="24"/>
        </w:rPr>
        <w:t>にFAX等で</w:t>
      </w:r>
      <w:r w:rsidR="0063650C">
        <w:rPr>
          <w:rFonts w:ascii="ＭＳ 明朝" w:hAnsi="ＭＳ 明朝" w:hint="eastAsia"/>
          <w:color w:val="auto"/>
          <w:sz w:val="24"/>
        </w:rPr>
        <w:t>御</w:t>
      </w:r>
      <w:r w:rsidR="006F112B" w:rsidRPr="006F112B">
        <w:rPr>
          <w:rFonts w:ascii="ＭＳ 明朝" w:hAnsi="ＭＳ 明朝" w:hint="eastAsia"/>
          <w:color w:val="auto"/>
          <w:sz w:val="24"/>
        </w:rPr>
        <w:t>連絡</w:t>
      </w:r>
      <w:r w:rsidR="009A6CAD">
        <w:rPr>
          <w:rFonts w:ascii="ＭＳ 明朝" w:hAnsi="ＭＳ 明朝" w:hint="eastAsia"/>
          <w:color w:val="auto"/>
          <w:sz w:val="24"/>
        </w:rPr>
        <w:t>くだ</w:t>
      </w:r>
      <w:r w:rsidR="006F112B" w:rsidRPr="006F112B">
        <w:rPr>
          <w:rFonts w:ascii="ＭＳ 明朝" w:hAnsi="ＭＳ 明朝" w:hint="eastAsia"/>
          <w:color w:val="auto"/>
          <w:sz w:val="24"/>
        </w:rPr>
        <w:t>さるようお願いいたします。</w:t>
      </w:r>
    </w:p>
    <w:p w:rsidR="0097365E" w:rsidRPr="00351F87" w:rsidRDefault="0097365E" w:rsidP="0097365E">
      <w:pPr>
        <w:ind w:leftChars="45" w:left="330" w:hangingChars="100" w:hanging="240"/>
        <w:rPr>
          <w:rFonts w:ascii="ＭＳ 明朝" w:hAnsi="ＭＳ 明朝"/>
          <w:color w:val="auto"/>
          <w:sz w:val="24"/>
        </w:rPr>
      </w:pPr>
      <w:r>
        <w:rPr>
          <w:rFonts w:ascii="ＭＳ 明朝" w:hAnsi="ＭＳ 明朝" w:hint="eastAsia"/>
          <w:color w:val="auto"/>
          <w:sz w:val="24"/>
        </w:rPr>
        <w:t xml:space="preserve">※　</w:t>
      </w:r>
      <w:r w:rsidRPr="00351F87">
        <w:rPr>
          <w:rFonts w:ascii="ＭＳ 明朝" w:hAnsi="ＭＳ 明朝" w:hint="eastAsia"/>
          <w:color w:val="auto"/>
          <w:sz w:val="24"/>
        </w:rPr>
        <w:t>参加申し込みが多数となった場合は、会場の都合も</w:t>
      </w:r>
      <w:r>
        <w:rPr>
          <w:rFonts w:ascii="ＭＳ 明朝" w:hAnsi="ＭＳ 明朝" w:hint="eastAsia"/>
          <w:color w:val="auto"/>
          <w:sz w:val="24"/>
        </w:rPr>
        <w:t>あり、期日前で</w:t>
      </w:r>
      <w:r w:rsidRPr="00351F87">
        <w:rPr>
          <w:rFonts w:ascii="ＭＳ 明朝" w:hAnsi="ＭＳ 明朝" w:hint="eastAsia"/>
          <w:color w:val="auto"/>
          <w:sz w:val="24"/>
        </w:rPr>
        <w:t>締切とさせて</w:t>
      </w:r>
      <w:r>
        <w:rPr>
          <w:rFonts w:ascii="ＭＳ 明朝" w:hAnsi="ＭＳ 明朝" w:hint="eastAsia"/>
          <w:color w:val="auto"/>
          <w:sz w:val="24"/>
        </w:rPr>
        <w:t>いただくことがあります</w:t>
      </w:r>
      <w:r w:rsidR="009A6CAD">
        <w:rPr>
          <w:rFonts w:ascii="ＭＳ 明朝" w:hAnsi="ＭＳ 明朝" w:hint="eastAsia"/>
          <w:color w:val="auto"/>
          <w:sz w:val="24"/>
        </w:rPr>
        <w:t>ので</w:t>
      </w:r>
      <w:r w:rsidRPr="00351F87">
        <w:rPr>
          <w:rFonts w:ascii="ＭＳ 明朝" w:hAnsi="ＭＳ 明朝" w:hint="eastAsia"/>
          <w:color w:val="auto"/>
          <w:sz w:val="24"/>
        </w:rPr>
        <w:t>、</w:t>
      </w:r>
      <w:r w:rsidR="0063650C">
        <w:rPr>
          <w:rFonts w:ascii="ＭＳ 明朝" w:hAnsi="ＭＳ 明朝" w:hint="eastAsia"/>
          <w:color w:val="auto"/>
          <w:sz w:val="24"/>
        </w:rPr>
        <w:t>御</w:t>
      </w:r>
      <w:r w:rsidRPr="00351F87">
        <w:rPr>
          <w:rFonts w:ascii="ＭＳ 明朝" w:hAnsi="ＭＳ 明朝" w:hint="eastAsia"/>
          <w:color w:val="auto"/>
          <w:sz w:val="24"/>
        </w:rPr>
        <w:t>了承ください</w:t>
      </w:r>
      <w:r>
        <w:rPr>
          <w:rFonts w:ascii="ＭＳ 明朝" w:hAnsi="ＭＳ 明朝" w:hint="eastAsia"/>
          <w:color w:val="auto"/>
          <w:sz w:val="24"/>
        </w:rPr>
        <w:t>。</w:t>
      </w:r>
    </w:p>
    <w:p w:rsidR="00815A38" w:rsidRDefault="00815A38" w:rsidP="00815A38">
      <w:pPr>
        <w:rPr>
          <w:rFonts w:ascii="ＭＳ 明朝" w:hAnsi="ＭＳ 明朝"/>
          <w:color w:val="FF0000"/>
          <w:sz w:val="24"/>
        </w:rPr>
      </w:pPr>
    </w:p>
    <w:p w:rsidR="00155632" w:rsidRDefault="00155632" w:rsidP="009B2900">
      <w:pPr>
        <w:spacing w:line="320" w:lineRule="exact"/>
        <w:rPr>
          <w:rFonts w:ascii="ＭＳ 明朝" w:hAnsi="ＭＳ 明朝"/>
          <w:color w:val="FF0000"/>
          <w:sz w:val="24"/>
        </w:rPr>
      </w:pPr>
    </w:p>
    <w:p w:rsidR="00BA7577" w:rsidRPr="00BA7577" w:rsidRDefault="00BA7577" w:rsidP="009B2900">
      <w:pPr>
        <w:spacing w:line="320" w:lineRule="exact"/>
        <w:rPr>
          <w:rFonts w:asciiTheme="minorEastAsia" w:eastAsiaTheme="minorEastAsia" w:hAnsiTheme="minorEastAsia"/>
          <w:color w:val="FF0000"/>
          <w:sz w:val="24"/>
        </w:rPr>
      </w:pPr>
    </w:p>
    <w:p w:rsidR="00BA15BF" w:rsidRPr="00865EC1" w:rsidRDefault="00BA15BF" w:rsidP="009B2900">
      <w:pPr>
        <w:spacing w:line="320" w:lineRule="exact"/>
        <w:rPr>
          <w:rFonts w:asciiTheme="minorEastAsia" w:eastAsiaTheme="minorEastAsia" w:hAnsiTheme="minorEastAsia"/>
          <w:color w:val="FF0000"/>
          <w:sz w:val="24"/>
        </w:rPr>
      </w:pPr>
    </w:p>
    <w:tbl>
      <w:tblPr>
        <w:tblStyle w:val="a9"/>
        <w:tblW w:w="0" w:type="auto"/>
        <w:tblInd w:w="5495" w:type="dxa"/>
        <w:tblLook w:val="04A0" w:firstRow="1" w:lastRow="0" w:firstColumn="1" w:lastColumn="0" w:noHBand="0" w:noVBand="1"/>
      </w:tblPr>
      <w:tblGrid>
        <w:gridCol w:w="3283"/>
      </w:tblGrid>
      <w:tr w:rsidR="007D2BE0" w:rsidRPr="007D2BE0" w:rsidTr="00F8411C">
        <w:trPr>
          <w:trHeight w:val="1132"/>
        </w:trPr>
        <w:tc>
          <w:tcPr>
            <w:tcW w:w="3491" w:type="dxa"/>
          </w:tcPr>
          <w:p w:rsidR="009B2900" w:rsidRDefault="007D2BE0" w:rsidP="007D2BE0">
            <w:pPr>
              <w:spacing w:line="320" w:lineRule="exact"/>
              <w:rPr>
                <w:rFonts w:asciiTheme="minorEastAsia" w:eastAsiaTheme="minorEastAsia" w:hAnsiTheme="minorEastAsia"/>
                <w:color w:val="000000" w:themeColor="text1"/>
                <w:sz w:val="24"/>
              </w:rPr>
            </w:pPr>
            <w:r w:rsidRPr="007D2BE0">
              <w:rPr>
                <w:rFonts w:asciiTheme="minorEastAsia" w:eastAsiaTheme="minorEastAsia" w:hAnsiTheme="minorEastAsia" w:hint="eastAsia"/>
                <w:color w:val="000000" w:themeColor="text1"/>
                <w:sz w:val="24"/>
              </w:rPr>
              <w:t>担当</w:t>
            </w:r>
          </w:p>
          <w:p w:rsidR="007D2BE0" w:rsidRPr="007D2BE0" w:rsidRDefault="007D2BE0" w:rsidP="007D2BE0">
            <w:pPr>
              <w:spacing w:line="320" w:lineRule="exact"/>
              <w:rPr>
                <w:rFonts w:asciiTheme="minorEastAsia" w:eastAsiaTheme="minorEastAsia" w:hAnsiTheme="minorEastAsia"/>
                <w:color w:val="000000" w:themeColor="text1"/>
                <w:sz w:val="24"/>
              </w:rPr>
            </w:pPr>
            <w:r w:rsidRPr="007D2BE0">
              <w:rPr>
                <w:rFonts w:asciiTheme="minorEastAsia" w:eastAsiaTheme="minorEastAsia" w:hAnsiTheme="minorEastAsia" w:hint="eastAsia"/>
                <w:color w:val="000000" w:themeColor="text1"/>
                <w:sz w:val="24"/>
              </w:rPr>
              <w:t>石川労働局職業対策課</w:t>
            </w:r>
            <w:r w:rsidR="00F8411C">
              <w:rPr>
                <w:rFonts w:asciiTheme="minorEastAsia" w:eastAsiaTheme="minorEastAsia" w:hAnsiTheme="minorEastAsia" w:hint="eastAsia"/>
                <w:color w:val="000000" w:themeColor="text1"/>
                <w:sz w:val="24"/>
              </w:rPr>
              <w:t xml:space="preserve">　</w:t>
            </w:r>
            <w:r w:rsidR="00DA3337">
              <w:rPr>
                <w:rFonts w:asciiTheme="minorEastAsia" w:eastAsiaTheme="minorEastAsia" w:hAnsiTheme="minorEastAsia" w:hint="eastAsia"/>
                <w:color w:val="000000" w:themeColor="text1"/>
                <w:sz w:val="24"/>
              </w:rPr>
              <w:t>山崎</w:t>
            </w:r>
          </w:p>
          <w:p w:rsidR="007D2BE0" w:rsidRDefault="007D2BE0" w:rsidP="00B57A65">
            <w:pPr>
              <w:spacing w:line="320" w:lineRule="exact"/>
              <w:ind w:firstLineChars="150" w:firstLine="360"/>
              <w:rPr>
                <w:rFonts w:asciiTheme="minorEastAsia" w:eastAsiaTheme="minorEastAsia" w:hAnsiTheme="minorEastAsia"/>
                <w:color w:val="000000" w:themeColor="text1"/>
                <w:sz w:val="24"/>
              </w:rPr>
            </w:pPr>
            <w:r w:rsidRPr="007D2BE0">
              <w:rPr>
                <w:rFonts w:asciiTheme="minorEastAsia" w:eastAsiaTheme="minorEastAsia" w:hAnsiTheme="minorEastAsia" w:hint="eastAsia"/>
                <w:color w:val="000000" w:themeColor="text1"/>
                <w:sz w:val="24"/>
              </w:rPr>
              <w:t>TEL　076（265）4428</w:t>
            </w:r>
          </w:p>
          <w:p w:rsidR="00B57A65" w:rsidRPr="007D2BE0" w:rsidRDefault="00B57A65" w:rsidP="00B57A65">
            <w:pPr>
              <w:spacing w:line="320" w:lineRule="exact"/>
              <w:ind w:firstLineChars="150" w:firstLine="36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FAX  076（261）1408</w:t>
            </w:r>
          </w:p>
        </w:tc>
      </w:tr>
    </w:tbl>
    <w:p w:rsidR="00B61BD7" w:rsidRDefault="00B61BD7" w:rsidP="009B2900">
      <w:pPr>
        <w:spacing w:line="320" w:lineRule="exact"/>
        <w:rPr>
          <w:rFonts w:asciiTheme="minorEastAsia" w:eastAsiaTheme="minorEastAsia" w:hAnsiTheme="minorEastAsia"/>
          <w:color w:val="000000" w:themeColor="text1"/>
          <w:sz w:val="24"/>
        </w:rPr>
      </w:pPr>
    </w:p>
    <w:sectPr w:rsidR="00B61BD7" w:rsidSect="000B4D3F">
      <w:pgSz w:w="11907" w:h="16839" w:code="9"/>
      <w:pgMar w:top="1418" w:right="1418" w:bottom="1247" w:left="1701" w:header="851" w:footer="992" w:gutter="0"/>
      <w:cols w:space="425"/>
      <w:docGrid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7DE8" w:rsidRDefault="001F7DE8" w:rsidP="009962CB">
      <w:r>
        <w:separator/>
      </w:r>
    </w:p>
  </w:endnote>
  <w:endnote w:type="continuationSeparator" w:id="0">
    <w:p w:rsidR="001F7DE8" w:rsidRDefault="001F7DE8" w:rsidP="0099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7DE8" w:rsidRDefault="001F7DE8" w:rsidP="009962CB">
      <w:r>
        <w:separator/>
      </w:r>
    </w:p>
  </w:footnote>
  <w:footnote w:type="continuationSeparator" w:id="0">
    <w:p w:rsidR="001F7DE8" w:rsidRDefault="001F7DE8" w:rsidP="009962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5571A3"/>
    <w:multiLevelType w:val="hybridMultilevel"/>
    <w:tmpl w:val="C340FF0A"/>
    <w:lvl w:ilvl="0" w:tplc="3222D22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BA4F28"/>
    <w:multiLevelType w:val="hybridMultilevel"/>
    <w:tmpl w:val="982C6100"/>
    <w:lvl w:ilvl="0" w:tplc="94E0FFA2">
      <w:numFmt w:val="bullet"/>
      <w:lvlText w:val="※"/>
      <w:lvlJc w:val="left"/>
      <w:pPr>
        <w:ind w:left="450" w:hanging="36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E0"/>
    <w:rsid w:val="00002877"/>
    <w:rsid w:val="000078D4"/>
    <w:rsid w:val="00007F7A"/>
    <w:rsid w:val="00010B70"/>
    <w:rsid w:val="00037F36"/>
    <w:rsid w:val="00052980"/>
    <w:rsid w:val="000805C9"/>
    <w:rsid w:val="000B4D3F"/>
    <w:rsid w:val="000C5690"/>
    <w:rsid w:val="000F7C3E"/>
    <w:rsid w:val="00155632"/>
    <w:rsid w:val="00165C82"/>
    <w:rsid w:val="001B62C7"/>
    <w:rsid w:val="001C48AE"/>
    <w:rsid w:val="001E6713"/>
    <w:rsid w:val="001F7DE8"/>
    <w:rsid w:val="001F7DF9"/>
    <w:rsid w:val="00200E75"/>
    <w:rsid w:val="002E2AE8"/>
    <w:rsid w:val="002E3682"/>
    <w:rsid w:val="0030505C"/>
    <w:rsid w:val="00317C7E"/>
    <w:rsid w:val="00322081"/>
    <w:rsid w:val="00351F87"/>
    <w:rsid w:val="00446B83"/>
    <w:rsid w:val="0051470C"/>
    <w:rsid w:val="0052589D"/>
    <w:rsid w:val="00530333"/>
    <w:rsid w:val="005539FF"/>
    <w:rsid w:val="005A143B"/>
    <w:rsid w:val="005C5AB6"/>
    <w:rsid w:val="005E55DB"/>
    <w:rsid w:val="0063650C"/>
    <w:rsid w:val="006464C4"/>
    <w:rsid w:val="006E0A88"/>
    <w:rsid w:val="006E7873"/>
    <w:rsid w:val="006F112B"/>
    <w:rsid w:val="00704876"/>
    <w:rsid w:val="007411E0"/>
    <w:rsid w:val="00741C49"/>
    <w:rsid w:val="00782DF7"/>
    <w:rsid w:val="007849E7"/>
    <w:rsid w:val="00787817"/>
    <w:rsid w:val="007A2059"/>
    <w:rsid w:val="007D2BE0"/>
    <w:rsid w:val="007F3E8D"/>
    <w:rsid w:val="00815A38"/>
    <w:rsid w:val="00821A2F"/>
    <w:rsid w:val="00865EC1"/>
    <w:rsid w:val="00881C60"/>
    <w:rsid w:val="008F1C3B"/>
    <w:rsid w:val="008F408A"/>
    <w:rsid w:val="0092019C"/>
    <w:rsid w:val="0097365E"/>
    <w:rsid w:val="009962CB"/>
    <w:rsid w:val="009A6CAD"/>
    <w:rsid w:val="009B2900"/>
    <w:rsid w:val="009B5AB7"/>
    <w:rsid w:val="009F0A89"/>
    <w:rsid w:val="00A1476E"/>
    <w:rsid w:val="00A24A5F"/>
    <w:rsid w:val="00A36094"/>
    <w:rsid w:val="00A36E92"/>
    <w:rsid w:val="00A63490"/>
    <w:rsid w:val="00AA560B"/>
    <w:rsid w:val="00AE034B"/>
    <w:rsid w:val="00AE2ADC"/>
    <w:rsid w:val="00AE73C4"/>
    <w:rsid w:val="00B27B7F"/>
    <w:rsid w:val="00B509EE"/>
    <w:rsid w:val="00B57A65"/>
    <w:rsid w:val="00B61BD7"/>
    <w:rsid w:val="00B900A3"/>
    <w:rsid w:val="00B90F41"/>
    <w:rsid w:val="00BA15BF"/>
    <w:rsid w:val="00BA7577"/>
    <w:rsid w:val="00BB55AC"/>
    <w:rsid w:val="00C017D2"/>
    <w:rsid w:val="00C579AA"/>
    <w:rsid w:val="00C94CD7"/>
    <w:rsid w:val="00D12463"/>
    <w:rsid w:val="00D2011E"/>
    <w:rsid w:val="00D421F1"/>
    <w:rsid w:val="00DA01D1"/>
    <w:rsid w:val="00DA3337"/>
    <w:rsid w:val="00DB1902"/>
    <w:rsid w:val="00DB531E"/>
    <w:rsid w:val="00DF0697"/>
    <w:rsid w:val="00E41BFF"/>
    <w:rsid w:val="00EA2EEE"/>
    <w:rsid w:val="00EB1C6D"/>
    <w:rsid w:val="00EE794B"/>
    <w:rsid w:val="00EF04F4"/>
    <w:rsid w:val="00F15124"/>
    <w:rsid w:val="00F234C2"/>
    <w:rsid w:val="00F351AE"/>
    <w:rsid w:val="00F8411C"/>
    <w:rsid w:val="00F95C47"/>
    <w:rsid w:val="00FC5749"/>
    <w:rsid w:val="00FC704A"/>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56557AD-5096-44F1-BEA6-A6D79E79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2BE0"/>
    <w:pPr>
      <w:widowControl w:val="0"/>
      <w:jc w:val="both"/>
    </w:pPr>
    <w:rPr>
      <w:rFonts w:ascii="Century" w:eastAsia="ＭＳ 明朝" w:hAnsi="Century" w:cs="Times New Roman"/>
      <w:color w:val="FF522F"/>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nhideWhenUsed/>
    <w:rsid w:val="007D2BE0"/>
    <w:pPr>
      <w:jc w:val="right"/>
    </w:pPr>
    <w:rPr>
      <w:color w:val="auto"/>
      <w:sz w:val="24"/>
    </w:rPr>
  </w:style>
  <w:style w:type="character" w:customStyle="1" w:styleId="a4">
    <w:name w:val="結語 (文字)"/>
    <w:basedOn w:val="a0"/>
    <w:link w:val="a3"/>
    <w:rsid w:val="007D2BE0"/>
    <w:rPr>
      <w:rFonts w:ascii="Century" w:eastAsia="ＭＳ 明朝" w:hAnsi="Century" w:cs="Times New Roman"/>
      <w:sz w:val="24"/>
      <w:szCs w:val="24"/>
    </w:rPr>
  </w:style>
  <w:style w:type="paragraph" w:styleId="a5">
    <w:name w:val="Body Text Indent"/>
    <w:basedOn w:val="a"/>
    <w:link w:val="a6"/>
    <w:unhideWhenUsed/>
    <w:rsid w:val="007D2BE0"/>
    <w:pPr>
      <w:ind w:firstLineChars="100" w:firstLine="240"/>
    </w:pPr>
    <w:rPr>
      <w:color w:val="auto"/>
      <w:sz w:val="24"/>
    </w:rPr>
  </w:style>
  <w:style w:type="character" w:customStyle="1" w:styleId="a6">
    <w:name w:val="本文インデント (文字)"/>
    <w:basedOn w:val="a0"/>
    <w:link w:val="a5"/>
    <w:rsid w:val="007D2BE0"/>
    <w:rPr>
      <w:rFonts w:ascii="Century" w:eastAsia="ＭＳ 明朝" w:hAnsi="Century" w:cs="Times New Roman"/>
      <w:sz w:val="24"/>
      <w:szCs w:val="24"/>
    </w:rPr>
  </w:style>
  <w:style w:type="paragraph" w:styleId="a7">
    <w:name w:val="Note Heading"/>
    <w:basedOn w:val="a"/>
    <w:next w:val="a"/>
    <w:link w:val="a8"/>
    <w:unhideWhenUsed/>
    <w:rsid w:val="007D2BE0"/>
    <w:pPr>
      <w:jc w:val="center"/>
    </w:pPr>
    <w:rPr>
      <w:color w:val="auto"/>
      <w:sz w:val="24"/>
    </w:rPr>
  </w:style>
  <w:style w:type="character" w:customStyle="1" w:styleId="a8">
    <w:name w:val="記 (文字)"/>
    <w:basedOn w:val="a0"/>
    <w:link w:val="a7"/>
    <w:rsid w:val="007D2BE0"/>
    <w:rPr>
      <w:rFonts w:ascii="Century" w:eastAsia="ＭＳ 明朝" w:hAnsi="Century" w:cs="Times New Roman"/>
      <w:sz w:val="24"/>
      <w:szCs w:val="24"/>
    </w:rPr>
  </w:style>
  <w:style w:type="table" w:styleId="a9">
    <w:name w:val="Table Grid"/>
    <w:basedOn w:val="a1"/>
    <w:uiPriority w:val="59"/>
    <w:rsid w:val="007D2BE0"/>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Hyperlink"/>
    <w:basedOn w:val="a0"/>
    <w:uiPriority w:val="99"/>
    <w:unhideWhenUsed/>
    <w:rsid w:val="007D2BE0"/>
    <w:rPr>
      <w:color w:val="0000FF" w:themeColor="hyperlink"/>
      <w:u w:val="single"/>
    </w:rPr>
  </w:style>
  <w:style w:type="paragraph" w:styleId="ab">
    <w:name w:val="List Paragraph"/>
    <w:basedOn w:val="a"/>
    <w:uiPriority w:val="34"/>
    <w:qFormat/>
    <w:rsid w:val="009B2900"/>
    <w:pPr>
      <w:ind w:leftChars="400" w:left="840"/>
    </w:pPr>
  </w:style>
  <w:style w:type="paragraph" w:styleId="ac">
    <w:name w:val="header"/>
    <w:basedOn w:val="a"/>
    <w:link w:val="ad"/>
    <w:uiPriority w:val="99"/>
    <w:unhideWhenUsed/>
    <w:rsid w:val="009962CB"/>
    <w:pPr>
      <w:tabs>
        <w:tab w:val="center" w:pos="4252"/>
        <w:tab w:val="right" w:pos="8504"/>
      </w:tabs>
      <w:snapToGrid w:val="0"/>
    </w:pPr>
  </w:style>
  <w:style w:type="character" w:customStyle="1" w:styleId="ad">
    <w:name w:val="ヘッダー (文字)"/>
    <w:basedOn w:val="a0"/>
    <w:link w:val="ac"/>
    <w:uiPriority w:val="99"/>
    <w:rsid w:val="009962CB"/>
    <w:rPr>
      <w:rFonts w:ascii="Century" w:eastAsia="ＭＳ 明朝" w:hAnsi="Century" w:cs="Times New Roman"/>
      <w:color w:val="FF522F"/>
      <w:sz w:val="20"/>
      <w:szCs w:val="24"/>
    </w:rPr>
  </w:style>
  <w:style w:type="paragraph" w:styleId="ae">
    <w:name w:val="footer"/>
    <w:basedOn w:val="a"/>
    <w:link w:val="af"/>
    <w:uiPriority w:val="99"/>
    <w:unhideWhenUsed/>
    <w:rsid w:val="009962CB"/>
    <w:pPr>
      <w:tabs>
        <w:tab w:val="center" w:pos="4252"/>
        <w:tab w:val="right" w:pos="8504"/>
      </w:tabs>
      <w:snapToGrid w:val="0"/>
    </w:pPr>
  </w:style>
  <w:style w:type="character" w:customStyle="1" w:styleId="af">
    <w:name w:val="フッター (文字)"/>
    <w:basedOn w:val="a0"/>
    <w:link w:val="ae"/>
    <w:uiPriority w:val="99"/>
    <w:rsid w:val="009962CB"/>
    <w:rPr>
      <w:rFonts w:ascii="Century" w:eastAsia="ＭＳ 明朝" w:hAnsi="Century" w:cs="Times New Roman"/>
      <w:color w:val="FF522F"/>
      <w:sz w:val="20"/>
      <w:szCs w:val="24"/>
    </w:rPr>
  </w:style>
  <w:style w:type="paragraph" w:styleId="af0">
    <w:name w:val="Balloon Text"/>
    <w:basedOn w:val="a"/>
    <w:link w:val="af1"/>
    <w:uiPriority w:val="99"/>
    <w:semiHidden/>
    <w:unhideWhenUsed/>
    <w:rsid w:val="009B5AB7"/>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B5AB7"/>
    <w:rPr>
      <w:rFonts w:asciiTheme="majorHAnsi" w:eastAsiaTheme="majorEastAsia" w:hAnsiTheme="majorHAnsi" w:cstheme="majorBidi"/>
      <w:color w:val="FF522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厚生労働省職業安定局</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ハローワークシステム</dc:creator>
  <cp:lastModifiedBy>yoshizawa</cp:lastModifiedBy>
  <cp:revision>2</cp:revision>
  <cp:lastPrinted>2019-05-30T04:29:00Z</cp:lastPrinted>
  <dcterms:created xsi:type="dcterms:W3CDTF">2019-06-04T06:53:00Z</dcterms:created>
  <dcterms:modified xsi:type="dcterms:W3CDTF">2019-06-04T06:53:00Z</dcterms:modified>
</cp:coreProperties>
</file>